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FA" w:rsidRPr="009D1668" w:rsidRDefault="0056000A" w:rsidP="00715ADC">
      <w:pPr>
        <w:pStyle w:val="NormalnyWeb"/>
        <w:pageBreakBefore/>
        <w:spacing w:after="0"/>
        <w:jc w:val="center"/>
      </w:pPr>
      <w:r w:rsidRPr="0056000A">
        <w:rPr>
          <w:noProof/>
        </w:rPr>
        <w:drawing>
          <wp:inline distT="0" distB="0" distL="0" distR="0" wp14:anchorId="024762B6" wp14:editId="07A28B94">
            <wp:extent cx="619072" cy="675494"/>
            <wp:effectExtent l="0" t="0" r="0" b="0"/>
            <wp:docPr id="7" name="Obraz 7" descr="C:\Users\603616\Desktop\Iza Drobniecka\dokumenty\LOGA INSTYTUCJI\HERB_POWIAT_INOWROCLAW przezroczyste t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3616\Desktop\Iza Drobniecka\dokumenty\LOGA INSTYTUCJI\HERB_POWIAT_INOWROCLAW przezroczyste tl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0" cy="6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B94">
        <w:rPr>
          <w:noProof/>
        </w:rPr>
        <w:t xml:space="preserve">    </w:t>
      </w:r>
      <w:r w:rsidR="00994BFA" w:rsidRPr="00FD4886">
        <w:rPr>
          <w:noProof/>
        </w:rPr>
        <w:drawing>
          <wp:inline distT="0" distB="0" distL="0" distR="0" wp14:anchorId="2FDF3785" wp14:editId="2161BA3E">
            <wp:extent cx="697412" cy="688154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37" cy="7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6000A">
        <w:rPr>
          <w:noProof/>
        </w:rPr>
        <w:drawing>
          <wp:inline distT="0" distB="0" distL="0" distR="0" wp14:anchorId="5D9F86D5" wp14:editId="4C048B7F">
            <wp:extent cx="534079" cy="687237"/>
            <wp:effectExtent l="0" t="0" r="0" b="0"/>
            <wp:docPr id="6" name="Obraz 6" descr="C:\Users\603616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3616\Desktop\indek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27" cy="72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FB95C1A" wp14:editId="350F4968">
            <wp:extent cx="703911" cy="652067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93" cy="66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9B2" w:rsidRDefault="003A09B2" w:rsidP="000A395B">
      <w:pPr>
        <w:pStyle w:val="NormalnyWeb"/>
        <w:spacing w:after="0"/>
        <w:jc w:val="center"/>
        <w:rPr>
          <w:rFonts w:ascii="Calibri" w:hAnsi="Calibri"/>
          <w:b/>
          <w:bCs/>
          <w:color w:val="000000" w:themeColor="text1"/>
          <w:sz w:val="36"/>
          <w:szCs w:val="36"/>
        </w:rPr>
      </w:pPr>
      <w:r w:rsidRPr="00FD4886">
        <w:rPr>
          <w:noProof/>
        </w:rPr>
        <w:drawing>
          <wp:inline distT="0" distB="0" distL="0" distR="0" wp14:anchorId="54BF8297" wp14:editId="5201BD16">
            <wp:extent cx="1391247" cy="682581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41" cy="69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886">
        <w:rPr>
          <w:noProof/>
        </w:rPr>
        <w:drawing>
          <wp:inline distT="0" distB="0" distL="0" distR="0" wp14:anchorId="4092A436" wp14:editId="54B27F3C">
            <wp:extent cx="876005" cy="657929"/>
            <wp:effectExtent l="0" t="0" r="635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7" cy="6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70" w:rsidRDefault="00A70C70" w:rsidP="00D2282D">
      <w:pPr>
        <w:pStyle w:val="NormalnyWeb"/>
        <w:spacing w:after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:rsidR="00977DB0" w:rsidRDefault="003A09B2" w:rsidP="00977DB0">
      <w:pPr>
        <w:pStyle w:val="NormalnyWeb"/>
        <w:spacing w:after="0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977DB0">
        <w:rPr>
          <w:rFonts w:ascii="Calibri" w:hAnsi="Calibri" w:cs="Calibri"/>
          <w:b/>
          <w:bCs/>
          <w:color w:val="000000" w:themeColor="text1"/>
          <w:sz w:val="32"/>
          <w:szCs w:val="32"/>
        </w:rPr>
        <w:t>Konkurs</w:t>
      </w:r>
      <w:r w:rsidR="005E3AF8" w:rsidRPr="00977DB0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pt. </w:t>
      </w:r>
      <w:r w:rsidR="00C723F4">
        <w:rPr>
          <w:rFonts w:ascii="Calibri" w:hAnsi="Calibri" w:cs="Calibri"/>
          <w:b/>
          <w:bCs/>
          <w:color w:val="000000" w:themeColor="text1"/>
          <w:sz w:val="32"/>
          <w:szCs w:val="32"/>
        </w:rPr>
        <w:t>„Bezpieczne</w:t>
      </w:r>
      <w:r w:rsidR="000133CB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Ferie 2020 – ułóż krzyżówkę”</w:t>
      </w:r>
      <w:r w:rsidR="000C21B0" w:rsidRPr="00977DB0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="00994BFA" w:rsidRPr="00977DB0">
        <w:rPr>
          <w:rFonts w:ascii="Calibri" w:hAnsi="Calibri" w:cs="Calibri"/>
          <w:b/>
          <w:color w:val="000000" w:themeColor="text1"/>
          <w:sz w:val="32"/>
          <w:szCs w:val="32"/>
        </w:rPr>
        <w:t xml:space="preserve">dla </w:t>
      </w:r>
      <w:r w:rsidRPr="00977DB0">
        <w:rPr>
          <w:rFonts w:ascii="Calibri" w:hAnsi="Calibri" w:cs="Calibri"/>
          <w:b/>
          <w:color w:val="000000" w:themeColor="text1"/>
          <w:sz w:val="32"/>
          <w:szCs w:val="32"/>
        </w:rPr>
        <w:t>dzieci</w:t>
      </w:r>
      <w:r w:rsidR="005E3AF8" w:rsidRPr="00977DB0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B50E79">
        <w:rPr>
          <w:rFonts w:ascii="Calibri" w:hAnsi="Calibri" w:cs="Calibri"/>
          <w:b/>
          <w:color w:val="000000" w:themeColor="text1"/>
          <w:sz w:val="32"/>
          <w:szCs w:val="32"/>
        </w:rPr>
        <w:t>i młodzieży</w:t>
      </w:r>
    </w:p>
    <w:p w:rsidR="00D2282D" w:rsidRPr="00784391" w:rsidRDefault="00977DB0" w:rsidP="005A0A4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784391">
        <w:rPr>
          <w:rFonts w:ascii="Calibri" w:hAnsi="Calibri" w:cs="Calibri"/>
          <w:b/>
          <w:sz w:val="28"/>
          <w:szCs w:val="28"/>
        </w:rPr>
        <w:t>Konkurs trwa od 24</w:t>
      </w:r>
      <w:r w:rsidR="003723EB" w:rsidRPr="00784391">
        <w:rPr>
          <w:rFonts w:ascii="Calibri" w:hAnsi="Calibri" w:cs="Calibri"/>
          <w:b/>
          <w:sz w:val="28"/>
          <w:szCs w:val="28"/>
        </w:rPr>
        <w:t xml:space="preserve"> stycznia do 10 </w:t>
      </w:r>
      <w:r w:rsidRPr="00784391">
        <w:rPr>
          <w:rFonts w:ascii="Calibri" w:hAnsi="Calibri" w:cs="Calibri"/>
          <w:b/>
          <w:sz w:val="28"/>
          <w:szCs w:val="28"/>
        </w:rPr>
        <w:t xml:space="preserve">lutego 2020r. </w:t>
      </w:r>
    </w:p>
    <w:p w:rsidR="00994BFA" w:rsidRPr="004B0E8D" w:rsidRDefault="00994BFA" w:rsidP="00D2282D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B0E8D">
        <w:rPr>
          <w:rFonts w:ascii="Calibri" w:hAnsi="Calibri" w:cs="Calibri"/>
          <w:b/>
          <w:sz w:val="20"/>
          <w:szCs w:val="20"/>
        </w:rPr>
        <w:t>ORGANIZATORZY :</w:t>
      </w:r>
    </w:p>
    <w:p w:rsidR="00994BFA" w:rsidRPr="004B0E8D" w:rsidRDefault="005E3AF8" w:rsidP="00D069BE">
      <w:pPr>
        <w:jc w:val="center"/>
        <w:rPr>
          <w:rFonts w:ascii="Calibri" w:hAnsi="Calibri" w:cs="Calibri"/>
          <w:noProof/>
          <w:sz w:val="20"/>
          <w:szCs w:val="20"/>
        </w:rPr>
      </w:pPr>
      <w:r w:rsidRPr="004B0E8D">
        <w:rPr>
          <w:rFonts w:ascii="Calibri" w:hAnsi="Calibri" w:cs="Calibri"/>
          <w:noProof/>
          <w:sz w:val="20"/>
          <w:szCs w:val="20"/>
        </w:rPr>
        <w:t xml:space="preserve">Starostwo Powiatowe w Inowroclawiu                                                                                                </w:t>
      </w:r>
      <w:r w:rsidR="006720EA" w:rsidRPr="004B0E8D">
        <w:rPr>
          <w:rFonts w:ascii="Calibri" w:hAnsi="Calibri" w:cs="Calibri"/>
          <w:noProof/>
          <w:sz w:val="20"/>
          <w:szCs w:val="20"/>
        </w:rPr>
        <w:t xml:space="preserve">                                            </w:t>
      </w:r>
      <w:r w:rsidR="004B0E8D">
        <w:rPr>
          <w:rFonts w:ascii="Calibri" w:hAnsi="Calibri" w:cs="Calibri"/>
          <w:noProof/>
          <w:sz w:val="20"/>
          <w:szCs w:val="20"/>
        </w:rPr>
        <w:t xml:space="preserve">                                              </w:t>
      </w:r>
      <w:r w:rsidR="006720EA" w:rsidRPr="004B0E8D">
        <w:rPr>
          <w:rFonts w:ascii="Calibri" w:hAnsi="Calibri" w:cs="Calibri"/>
          <w:noProof/>
          <w:sz w:val="20"/>
          <w:szCs w:val="20"/>
        </w:rPr>
        <w:t xml:space="preserve"> </w:t>
      </w:r>
      <w:r w:rsidR="00705F57" w:rsidRPr="004B0E8D">
        <w:rPr>
          <w:rFonts w:ascii="Calibri" w:hAnsi="Calibri" w:cs="Calibri"/>
          <w:noProof/>
          <w:sz w:val="20"/>
          <w:szCs w:val="20"/>
        </w:rPr>
        <w:t>Komenda P</w:t>
      </w:r>
      <w:r w:rsidRPr="004B0E8D">
        <w:rPr>
          <w:rFonts w:ascii="Calibri" w:hAnsi="Calibri" w:cs="Calibri"/>
          <w:noProof/>
          <w:sz w:val="20"/>
          <w:szCs w:val="20"/>
        </w:rPr>
        <w:t xml:space="preserve">owiatowa Policji w Inowrocławiu                                                                                    </w:t>
      </w:r>
      <w:r w:rsidR="006720EA" w:rsidRPr="004B0E8D">
        <w:rPr>
          <w:rFonts w:ascii="Calibri" w:hAnsi="Calibri" w:cs="Calibri"/>
          <w:noProof/>
          <w:sz w:val="20"/>
          <w:szCs w:val="20"/>
        </w:rPr>
        <w:t xml:space="preserve">                                            </w:t>
      </w:r>
      <w:r w:rsidR="004B0E8D">
        <w:rPr>
          <w:rFonts w:ascii="Calibri" w:hAnsi="Calibri" w:cs="Calibri"/>
          <w:noProof/>
          <w:sz w:val="20"/>
          <w:szCs w:val="20"/>
        </w:rPr>
        <w:t xml:space="preserve">                        </w:t>
      </w:r>
      <w:r w:rsidRPr="004B0E8D">
        <w:rPr>
          <w:rFonts w:ascii="Calibri" w:hAnsi="Calibri" w:cs="Calibri"/>
          <w:noProof/>
          <w:sz w:val="20"/>
          <w:szCs w:val="20"/>
        </w:rPr>
        <w:t>Komenda Powiatowa Państwowej Straży Pożarnej w Inowrocławiu</w:t>
      </w:r>
      <w:r w:rsidR="00EF0CFA" w:rsidRPr="004B0E8D">
        <w:rPr>
          <w:rFonts w:ascii="Calibri" w:hAnsi="Calibri" w:cs="Calibri"/>
          <w:noProof/>
          <w:sz w:val="20"/>
          <w:szCs w:val="20"/>
        </w:rPr>
        <w:t xml:space="preserve">                                                                           </w:t>
      </w:r>
      <w:r w:rsidR="004B0E8D">
        <w:rPr>
          <w:rFonts w:ascii="Calibri" w:hAnsi="Calibri" w:cs="Calibri"/>
          <w:noProof/>
          <w:sz w:val="20"/>
          <w:szCs w:val="20"/>
        </w:rPr>
        <w:t xml:space="preserve">                                      </w:t>
      </w:r>
      <w:r w:rsidR="00994BFA" w:rsidRPr="004B0E8D">
        <w:rPr>
          <w:rFonts w:ascii="Calibri" w:hAnsi="Calibri" w:cs="Calibri"/>
          <w:noProof/>
          <w:sz w:val="20"/>
          <w:szCs w:val="20"/>
        </w:rPr>
        <w:t xml:space="preserve">Regionalne Centrum Krwiodawstwa </w:t>
      </w:r>
      <w:r w:rsidR="006720EA" w:rsidRPr="004B0E8D">
        <w:rPr>
          <w:rFonts w:ascii="Calibri" w:hAnsi="Calibri" w:cs="Calibri"/>
          <w:noProof/>
          <w:sz w:val="20"/>
          <w:szCs w:val="20"/>
        </w:rPr>
        <w:t>i Krwiolecznictwa w Bydgoszczy</w:t>
      </w:r>
      <w:r w:rsidR="004B0E8D">
        <w:rPr>
          <w:rFonts w:ascii="Calibri" w:hAnsi="Calibri" w:cs="Calibri"/>
          <w:noProof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94BFA" w:rsidRPr="004B0E8D">
        <w:rPr>
          <w:rFonts w:ascii="Calibri" w:hAnsi="Calibri" w:cs="Calibri"/>
          <w:noProof/>
          <w:sz w:val="20"/>
          <w:szCs w:val="20"/>
        </w:rPr>
        <w:t>- Terenowy Oddział w Inowrocławiu,</w:t>
      </w:r>
      <w:r w:rsidR="00EF0CFA" w:rsidRPr="004B0E8D">
        <w:rPr>
          <w:rFonts w:ascii="Calibri" w:hAnsi="Calibri" w:cs="Calibri"/>
          <w:noProof/>
          <w:sz w:val="20"/>
          <w:szCs w:val="20"/>
        </w:rPr>
        <w:t xml:space="preserve">                                                                                          </w:t>
      </w:r>
    </w:p>
    <w:p w:rsidR="000C21B0" w:rsidRPr="006720EA" w:rsidRDefault="000C21B0" w:rsidP="000C21B0">
      <w:pPr>
        <w:spacing w:line="360" w:lineRule="auto"/>
        <w:jc w:val="center"/>
        <w:rPr>
          <w:rFonts w:ascii="Calibri" w:hAnsi="Calibri" w:cs="Calibri"/>
          <w:b/>
        </w:rPr>
      </w:pPr>
      <w:r w:rsidRPr="006720EA">
        <w:rPr>
          <w:rFonts w:ascii="Calibri" w:hAnsi="Calibri" w:cs="Calibri"/>
          <w:b/>
        </w:rPr>
        <w:t>REGULAMIN</w:t>
      </w:r>
    </w:p>
    <w:p w:rsidR="000C21B0" w:rsidRPr="000C21B0" w:rsidRDefault="000C21B0" w:rsidP="000C21B0">
      <w:pPr>
        <w:spacing w:line="360" w:lineRule="auto"/>
        <w:jc w:val="center"/>
        <w:rPr>
          <w:rFonts w:ascii="Calibri" w:hAnsi="Calibri" w:cs="Calibri"/>
        </w:rPr>
      </w:pPr>
      <w:r w:rsidRPr="000C21B0">
        <w:rPr>
          <w:rFonts w:ascii="Calibri" w:hAnsi="Calibri" w:cs="Calibri"/>
        </w:rPr>
        <w:t>Postanowienia ogólne</w:t>
      </w:r>
    </w:p>
    <w:p w:rsidR="000C21B0" w:rsidRPr="00AC710C" w:rsidRDefault="000C21B0" w:rsidP="000C21B0">
      <w:pPr>
        <w:jc w:val="center"/>
      </w:pPr>
      <w:r w:rsidRPr="00AC710C">
        <w:t>§ 1</w:t>
      </w:r>
    </w:p>
    <w:p w:rsidR="000C21B0" w:rsidRPr="00AC710C" w:rsidRDefault="000C21B0" w:rsidP="000C21B0">
      <w:r w:rsidRPr="00AC710C">
        <w:t>Podstawowym celem Konkursu jest:</w:t>
      </w:r>
    </w:p>
    <w:p w:rsidR="000C21B0" w:rsidRDefault="000C21B0" w:rsidP="000C21B0">
      <w:pPr>
        <w:numPr>
          <w:ilvl w:val="0"/>
          <w:numId w:val="1"/>
        </w:numPr>
        <w:spacing w:after="0" w:line="240" w:lineRule="auto"/>
        <w:jc w:val="both"/>
      </w:pPr>
      <w:r>
        <w:t xml:space="preserve">zwiększenie  świadomości dzieci na temat realnych i potencjalnych zagrożeń, </w:t>
      </w:r>
    </w:p>
    <w:p w:rsidR="000C21B0" w:rsidRDefault="000C21B0" w:rsidP="000C21B0">
      <w:pPr>
        <w:numPr>
          <w:ilvl w:val="0"/>
          <w:numId w:val="1"/>
        </w:numPr>
        <w:spacing w:after="0" w:line="240" w:lineRule="auto"/>
        <w:jc w:val="both"/>
      </w:pPr>
      <w:r>
        <w:t>wywołanie w domach z rodzicami i opiekunami tematyki związanej z bezpieczeństwem dzieci,</w:t>
      </w:r>
    </w:p>
    <w:p w:rsidR="000C21B0" w:rsidRDefault="000C21B0" w:rsidP="000C21B0">
      <w:pPr>
        <w:numPr>
          <w:ilvl w:val="0"/>
          <w:numId w:val="1"/>
        </w:numPr>
        <w:spacing w:after="0" w:line="240" w:lineRule="auto"/>
        <w:jc w:val="both"/>
      </w:pPr>
      <w:r>
        <w:t xml:space="preserve">kształtowanie odpowiednich postaw i </w:t>
      </w:r>
      <w:proofErr w:type="spellStart"/>
      <w:r>
        <w:t>zachowań</w:t>
      </w:r>
      <w:proofErr w:type="spellEnd"/>
      <w:r>
        <w:t xml:space="preserve"> wynika</w:t>
      </w:r>
      <w:r w:rsidR="00160BE3">
        <w:t xml:space="preserve">jących z konkretnych przykładów dotyczących zasad bezpieczeństwa, </w:t>
      </w:r>
    </w:p>
    <w:p w:rsidR="000C21B0" w:rsidRDefault="000C21B0" w:rsidP="00C61EF1">
      <w:pPr>
        <w:numPr>
          <w:ilvl w:val="0"/>
          <w:numId w:val="1"/>
        </w:numPr>
        <w:spacing w:after="0" w:line="240" w:lineRule="auto"/>
        <w:jc w:val="both"/>
      </w:pPr>
      <w:r>
        <w:t xml:space="preserve">propagowanie działań na rzecz </w:t>
      </w:r>
      <w:r w:rsidR="00344917">
        <w:t>poprawy bezpieczeństwa,</w:t>
      </w:r>
    </w:p>
    <w:p w:rsidR="00344917" w:rsidRPr="00AC710C" w:rsidRDefault="00344917" w:rsidP="00C61EF1">
      <w:pPr>
        <w:numPr>
          <w:ilvl w:val="0"/>
          <w:numId w:val="1"/>
        </w:numPr>
        <w:spacing w:after="0" w:line="240" w:lineRule="auto"/>
        <w:jc w:val="both"/>
      </w:pPr>
      <w:r>
        <w:t>promowanie honorowego krwiodawstwa.</w:t>
      </w:r>
    </w:p>
    <w:p w:rsidR="00A70C70" w:rsidRPr="00AC710C" w:rsidRDefault="00A70C70" w:rsidP="000C21B0">
      <w:pPr>
        <w:jc w:val="both"/>
        <w:rPr>
          <w:b/>
        </w:rPr>
      </w:pPr>
    </w:p>
    <w:p w:rsidR="000C21B0" w:rsidRPr="00AC710C" w:rsidRDefault="000C21B0" w:rsidP="000C21B0">
      <w:pPr>
        <w:spacing w:line="360" w:lineRule="auto"/>
        <w:jc w:val="center"/>
      </w:pPr>
      <w:r w:rsidRPr="00AC710C">
        <w:t>§ 2</w:t>
      </w:r>
    </w:p>
    <w:p w:rsidR="008321EC" w:rsidRPr="007D592A" w:rsidRDefault="00521DCB" w:rsidP="000C21B0">
      <w:pPr>
        <w:jc w:val="both"/>
      </w:pPr>
      <w:r>
        <w:t xml:space="preserve">Konkurs trwa </w:t>
      </w:r>
      <w:r w:rsidRPr="00521DCB">
        <w:rPr>
          <w:b/>
        </w:rPr>
        <w:t>od 24 stycznia do 10 lutego 2020 roku.</w:t>
      </w:r>
      <w:r>
        <w:t xml:space="preserve"> </w:t>
      </w:r>
      <w:r w:rsidR="000C21B0">
        <w:t xml:space="preserve">Tematyka konkursu dotyczy </w:t>
      </w:r>
      <w:r w:rsidR="00B017AC">
        <w:t>szeroko pojętego bezpieczeństwa</w:t>
      </w:r>
      <w:r w:rsidR="00CF6014">
        <w:t>:</w:t>
      </w:r>
      <w:r w:rsidR="00B017AC">
        <w:t xml:space="preserve"> </w:t>
      </w:r>
      <w:r w:rsidR="00CF6014">
        <w:t>w ruchu drogowym</w:t>
      </w:r>
      <w:r w:rsidR="00B017AC">
        <w:t xml:space="preserve">, kontaktów z osobami obcymi, </w:t>
      </w:r>
      <w:r w:rsidR="006326EA">
        <w:t xml:space="preserve">przemocy, cyberprzemocy, </w:t>
      </w:r>
      <w:r w:rsidR="0062647B">
        <w:t xml:space="preserve">zagrożeń przeciwpożarowych, </w:t>
      </w:r>
      <w:r w:rsidR="00CF6014">
        <w:t>zagrożeń wynikających z wypoczynku</w:t>
      </w:r>
      <w:r w:rsidR="003723EB">
        <w:t xml:space="preserve"> zimą na dworze, wchodzenia</w:t>
      </w:r>
      <w:r w:rsidR="0062647B">
        <w:t xml:space="preserve"> na zamarznięte akweny, znajomości numerów alarmowych,</w:t>
      </w:r>
      <w:r w:rsidR="00265831">
        <w:t xml:space="preserve"> potrzeby </w:t>
      </w:r>
      <w:r w:rsidR="0028021C">
        <w:t xml:space="preserve">niesienia pomocy i </w:t>
      </w:r>
      <w:r w:rsidR="00265831">
        <w:t>oddawania krwi,</w:t>
      </w:r>
      <w:r w:rsidR="0062647B">
        <w:t xml:space="preserve"> itp. </w:t>
      </w:r>
    </w:p>
    <w:p w:rsidR="000C21B0" w:rsidRDefault="000C21B0" w:rsidP="000C21B0">
      <w:pPr>
        <w:spacing w:line="360" w:lineRule="auto"/>
        <w:jc w:val="center"/>
      </w:pPr>
      <w:r w:rsidRPr="00AC710C">
        <w:t>§ 3</w:t>
      </w:r>
    </w:p>
    <w:p w:rsidR="000C21B0" w:rsidRPr="00AC710C" w:rsidRDefault="000C21B0" w:rsidP="000C21B0">
      <w:r>
        <w:t>Zadania uczestników konkursu:</w:t>
      </w:r>
    </w:p>
    <w:p w:rsidR="003723EB" w:rsidRPr="003723EB" w:rsidRDefault="006720EA" w:rsidP="003723EB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ułożenie krzyżówki </w:t>
      </w:r>
      <w:r w:rsidR="007B7FE1" w:rsidRPr="00521DCB">
        <w:rPr>
          <w:b/>
          <w:color w:val="000000"/>
          <w:u w:val="single"/>
        </w:rPr>
        <w:t>na jedno</w:t>
      </w:r>
      <w:r w:rsidR="007B7FE1">
        <w:rPr>
          <w:color w:val="000000"/>
        </w:rPr>
        <w:t xml:space="preserve"> z </w:t>
      </w:r>
      <w:r w:rsidR="00A70C70">
        <w:rPr>
          <w:color w:val="000000"/>
        </w:rPr>
        <w:t xml:space="preserve">poniższych </w:t>
      </w:r>
      <w:r w:rsidR="007B7FE1">
        <w:rPr>
          <w:color w:val="000000"/>
        </w:rPr>
        <w:t xml:space="preserve">wybranych </w:t>
      </w:r>
      <w:r w:rsidR="00D2282D">
        <w:rPr>
          <w:color w:val="000000"/>
        </w:rPr>
        <w:t xml:space="preserve">przez siebie </w:t>
      </w:r>
      <w:r w:rsidR="007B7FE1">
        <w:rPr>
          <w:color w:val="000000"/>
        </w:rPr>
        <w:t>haseł</w:t>
      </w:r>
      <w:r w:rsidR="00D81DFC">
        <w:rPr>
          <w:color w:val="000000"/>
        </w:rPr>
        <w:t xml:space="preserve"> g</w:t>
      </w:r>
      <w:r w:rsidR="00D2282D">
        <w:rPr>
          <w:color w:val="000000"/>
        </w:rPr>
        <w:t>łó</w:t>
      </w:r>
      <w:r w:rsidR="00D81DFC">
        <w:rPr>
          <w:color w:val="000000"/>
        </w:rPr>
        <w:t>wnych</w:t>
      </w:r>
      <w:r w:rsidR="007B7FE1">
        <w:rPr>
          <w:color w:val="000000"/>
        </w:rPr>
        <w:t xml:space="preserve">, </w:t>
      </w:r>
      <w:r w:rsidR="003723EB">
        <w:rPr>
          <w:color w:val="000000"/>
        </w:rPr>
        <w:t>które stanowią rozwiązanie</w:t>
      </w:r>
      <w:r w:rsidR="00B60600">
        <w:rPr>
          <w:color w:val="000000"/>
        </w:rPr>
        <w:t>,</w:t>
      </w:r>
      <w:bookmarkStart w:id="0" w:name="_GoBack"/>
      <w:bookmarkEnd w:id="0"/>
      <w:r w:rsidR="003723EB">
        <w:rPr>
          <w:color w:val="000000"/>
        </w:rPr>
        <w:t xml:space="preserve"> </w:t>
      </w:r>
      <w:r w:rsidR="003723EB">
        <w:rPr>
          <w:b/>
          <w:color w:val="000000"/>
          <w:u w:val="single"/>
        </w:rPr>
        <w:t>zgodnie ze swoją</w:t>
      </w:r>
      <w:r w:rsidR="003723EB" w:rsidRPr="00D12D77">
        <w:rPr>
          <w:b/>
          <w:color w:val="000000"/>
          <w:u w:val="single"/>
        </w:rPr>
        <w:t xml:space="preserve"> kategorią wiekową</w:t>
      </w:r>
      <w:r w:rsidR="003723EB">
        <w:rPr>
          <w:b/>
          <w:color w:val="000000"/>
          <w:u w:val="single"/>
        </w:rPr>
        <w:t>:</w:t>
      </w:r>
    </w:p>
    <w:p w:rsidR="00B50E79" w:rsidRPr="00B50E79" w:rsidRDefault="00D12D77" w:rsidP="00D12D77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6-latki</w:t>
      </w:r>
      <w:r w:rsidR="00B50E79">
        <w:rPr>
          <w:color w:val="000000"/>
        </w:rPr>
        <w:t xml:space="preserve"> i klasy od I do III wybierają hasło główne: </w:t>
      </w:r>
      <w:r w:rsidR="00B50E79" w:rsidRPr="00B50E79">
        <w:rPr>
          <w:b/>
          <w:color w:val="000000"/>
        </w:rPr>
        <w:t>Noś odblaski</w:t>
      </w:r>
    </w:p>
    <w:p w:rsidR="00B50E79" w:rsidRPr="00B50E79" w:rsidRDefault="00D12D77" w:rsidP="00D12D77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</w:t>
      </w:r>
      <w:r w:rsidR="00B50E79">
        <w:rPr>
          <w:color w:val="000000"/>
        </w:rPr>
        <w:t xml:space="preserve">klasy od IV  do VI wybierają hasło główne: </w:t>
      </w:r>
      <w:r w:rsidR="00B50E79" w:rsidRPr="00B50E79">
        <w:rPr>
          <w:b/>
          <w:color w:val="000000"/>
        </w:rPr>
        <w:t>Groźny ogień</w:t>
      </w:r>
    </w:p>
    <w:p w:rsidR="00B50E79" w:rsidRPr="00B50E79" w:rsidRDefault="00D12D77" w:rsidP="00D12D77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</w:t>
      </w:r>
      <w:r w:rsidR="00B50E79">
        <w:rPr>
          <w:color w:val="000000"/>
        </w:rPr>
        <w:t xml:space="preserve">klasy od VII do VIII wybierają hasło główne: </w:t>
      </w:r>
      <w:r w:rsidR="00B50E79" w:rsidRPr="00B50E79">
        <w:rPr>
          <w:b/>
          <w:color w:val="000000"/>
        </w:rPr>
        <w:t>Podziel się krwią</w:t>
      </w:r>
    </w:p>
    <w:p w:rsidR="00015D66" w:rsidRPr="00B50E79" w:rsidRDefault="00015D66" w:rsidP="00015D66">
      <w:pPr>
        <w:spacing w:after="0" w:line="240" w:lineRule="auto"/>
        <w:ind w:left="720"/>
        <w:jc w:val="both"/>
        <w:rPr>
          <w:b/>
          <w:color w:val="000000"/>
        </w:rPr>
      </w:pPr>
    </w:p>
    <w:p w:rsidR="00015D66" w:rsidRDefault="00015D66" w:rsidP="00015D66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uczestnik układa poszczególne hasła </w:t>
      </w:r>
      <w:r w:rsidR="00F65B9D">
        <w:rPr>
          <w:color w:val="000000"/>
        </w:rPr>
        <w:t>(</w:t>
      </w:r>
      <w:r w:rsidR="00F727B0">
        <w:rPr>
          <w:b/>
          <w:color w:val="000000"/>
          <w:u w:val="single"/>
        </w:rPr>
        <w:t xml:space="preserve">każde musi </w:t>
      </w:r>
      <w:r w:rsidR="00F65B9D" w:rsidRPr="00265831">
        <w:rPr>
          <w:b/>
          <w:color w:val="000000"/>
          <w:u w:val="single"/>
        </w:rPr>
        <w:t>dotyczyć bezpieczeństwa</w:t>
      </w:r>
      <w:r w:rsidR="00F727B0">
        <w:rPr>
          <w:b/>
          <w:color w:val="000000"/>
          <w:u w:val="single"/>
        </w:rPr>
        <w:t xml:space="preserve"> i </w:t>
      </w:r>
      <w:r w:rsidR="00344917">
        <w:rPr>
          <w:b/>
          <w:color w:val="000000"/>
          <w:u w:val="single"/>
        </w:rPr>
        <w:t xml:space="preserve">być tematycznie związane </w:t>
      </w:r>
      <w:r w:rsidR="00344917">
        <w:rPr>
          <w:b/>
          <w:color w:val="000000"/>
          <w:u w:val="single"/>
        </w:rPr>
        <w:br/>
        <w:t>z hasłem głównym</w:t>
      </w:r>
      <w:r w:rsidR="00F65B9D">
        <w:rPr>
          <w:color w:val="000000"/>
        </w:rPr>
        <w:t xml:space="preserve">) </w:t>
      </w:r>
      <w:r>
        <w:rPr>
          <w:color w:val="000000"/>
        </w:rPr>
        <w:t xml:space="preserve">i prawidłowo wpisuje je </w:t>
      </w:r>
      <w:r w:rsidR="00D2282D">
        <w:rPr>
          <w:color w:val="000000"/>
        </w:rPr>
        <w:t xml:space="preserve">w schemat </w:t>
      </w:r>
      <w:r>
        <w:rPr>
          <w:color w:val="000000"/>
        </w:rPr>
        <w:t xml:space="preserve">narysowanej </w:t>
      </w:r>
      <w:r w:rsidR="00D2282D">
        <w:rPr>
          <w:color w:val="000000"/>
        </w:rPr>
        <w:t xml:space="preserve">lub wykonanej na komputerze </w:t>
      </w:r>
      <w:r>
        <w:rPr>
          <w:color w:val="000000"/>
        </w:rPr>
        <w:t>krzyżówki,</w:t>
      </w:r>
    </w:p>
    <w:p w:rsidR="007B7FE1" w:rsidRPr="00344917" w:rsidRDefault="007B7FE1" w:rsidP="00344917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 xml:space="preserve">krzyżówka winna </w:t>
      </w:r>
      <w:r w:rsidR="00382972">
        <w:t xml:space="preserve">oczywiście </w:t>
      </w:r>
      <w:r>
        <w:t>z</w:t>
      </w:r>
      <w:r w:rsidR="00382972">
        <w:t>a</w:t>
      </w:r>
      <w:r>
        <w:t>wierać tyle haseł</w:t>
      </w:r>
      <w:r w:rsidR="00382972">
        <w:t>,</w:t>
      </w:r>
      <w:r>
        <w:t xml:space="preserve"> ile liter liczy wybrane przez uczestnika </w:t>
      </w:r>
      <w:r w:rsidR="00536A64">
        <w:t>hasło</w:t>
      </w:r>
      <w:r w:rsidR="00382972">
        <w:t xml:space="preserve"> główne,</w:t>
      </w:r>
    </w:p>
    <w:p w:rsidR="007B7FE1" w:rsidRPr="007B7FE1" w:rsidRDefault="007B7FE1" w:rsidP="007B7FE1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 xml:space="preserve">rozwiązanie </w:t>
      </w:r>
      <w:r w:rsidR="00382972">
        <w:t xml:space="preserve">krzyżówki </w:t>
      </w:r>
      <w:r>
        <w:t>należy zaznaczyć na kolorowo.</w:t>
      </w:r>
    </w:p>
    <w:p w:rsidR="007B7FE1" w:rsidRDefault="00382972" w:rsidP="000C21B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uczestnik </w:t>
      </w:r>
      <w:r w:rsidR="007B7FE1">
        <w:rPr>
          <w:color w:val="000000"/>
        </w:rPr>
        <w:t>w</w:t>
      </w:r>
      <w:r>
        <w:rPr>
          <w:color w:val="000000"/>
        </w:rPr>
        <w:t>ypełnia</w:t>
      </w:r>
      <w:r w:rsidR="007B7FE1">
        <w:rPr>
          <w:color w:val="000000"/>
        </w:rPr>
        <w:t xml:space="preserve"> </w:t>
      </w:r>
      <w:r>
        <w:rPr>
          <w:color w:val="000000"/>
        </w:rPr>
        <w:t>kartę</w:t>
      </w:r>
      <w:r w:rsidR="007B7FE1">
        <w:rPr>
          <w:color w:val="000000"/>
        </w:rPr>
        <w:t xml:space="preserve"> z danymi autora</w:t>
      </w:r>
      <w:r w:rsidR="00265831">
        <w:rPr>
          <w:color w:val="000000"/>
        </w:rPr>
        <w:t xml:space="preserve"> wskazaną poniżej i wraz z krzyżówką dostar</w:t>
      </w:r>
      <w:r w:rsidR="00214E9E">
        <w:rPr>
          <w:color w:val="000000"/>
        </w:rPr>
        <w:t>cza ją pod wskazany niżej adres</w:t>
      </w:r>
    </w:p>
    <w:p w:rsidR="00214E9E" w:rsidRPr="00214E9E" w:rsidRDefault="00214E9E" w:rsidP="00214E9E">
      <w:pPr>
        <w:pStyle w:val="Akapitzlist"/>
        <w:spacing w:after="0" w:line="240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116" w:type="dxa"/>
        <w:tblLook w:val="04A0" w:firstRow="1" w:lastRow="0" w:firstColumn="1" w:lastColumn="0" w:noHBand="0" w:noVBand="1"/>
      </w:tblPr>
      <w:tblGrid>
        <w:gridCol w:w="2405"/>
        <w:gridCol w:w="1134"/>
        <w:gridCol w:w="1559"/>
        <w:gridCol w:w="3119"/>
      </w:tblGrid>
      <w:tr w:rsidR="00214E9E" w:rsidTr="0015450A">
        <w:tc>
          <w:tcPr>
            <w:tcW w:w="2405" w:type="dxa"/>
          </w:tcPr>
          <w:p w:rsidR="00214E9E" w:rsidRPr="00382972" w:rsidRDefault="00214E9E" w:rsidP="0015450A">
            <w:pPr>
              <w:jc w:val="both"/>
              <w:rPr>
                <w:bCs/>
              </w:rPr>
            </w:pPr>
            <w:r w:rsidRPr="00382972">
              <w:rPr>
                <w:bCs/>
              </w:rPr>
              <w:t>Imię i nazwisko</w:t>
            </w:r>
            <w:r>
              <w:rPr>
                <w:bCs/>
              </w:rPr>
              <w:t xml:space="preserve"> dziecka</w:t>
            </w:r>
          </w:p>
        </w:tc>
        <w:tc>
          <w:tcPr>
            <w:tcW w:w="1134" w:type="dxa"/>
          </w:tcPr>
          <w:p w:rsidR="00214E9E" w:rsidRPr="00382972" w:rsidRDefault="00226D81" w:rsidP="0015450A">
            <w:pPr>
              <w:jc w:val="both"/>
              <w:rPr>
                <w:bCs/>
              </w:rPr>
            </w:pPr>
            <w:r>
              <w:rPr>
                <w:bCs/>
              </w:rPr>
              <w:t>Wiek</w:t>
            </w:r>
          </w:p>
        </w:tc>
        <w:tc>
          <w:tcPr>
            <w:tcW w:w="1559" w:type="dxa"/>
          </w:tcPr>
          <w:p w:rsidR="00214E9E" w:rsidRPr="00382972" w:rsidRDefault="00214E9E" w:rsidP="0015450A">
            <w:pPr>
              <w:jc w:val="both"/>
              <w:rPr>
                <w:bCs/>
              </w:rPr>
            </w:pPr>
            <w:r w:rsidRPr="00382972">
              <w:rPr>
                <w:bCs/>
              </w:rPr>
              <w:t>Szkoła</w:t>
            </w:r>
          </w:p>
        </w:tc>
        <w:tc>
          <w:tcPr>
            <w:tcW w:w="3119" w:type="dxa"/>
          </w:tcPr>
          <w:p w:rsidR="00DF4731" w:rsidRDefault="00214E9E" w:rsidP="0015450A">
            <w:pPr>
              <w:jc w:val="both"/>
              <w:rPr>
                <w:bCs/>
              </w:rPr>
            </w:pPr>
            <w:r w:rsidRPr="00382972">
              <w:rPr>
                <w:bCs/>
              </w:rPr>
              <w:t xml:space="preserve">Kontakt </w:t>
            </w:r>
            <w:r w:rsidR="00DF4731">
              <w:rPr>
                <w:bCs/>
              </w:rPr>
              <w:t>telefoniczny</w:t>
            </w:r>
          </w:p>
          <w:p w:rsidR="00214E9E" w:rsidRPr="00382972" w:rsidRDefault="00214E9E" w:rsidP="0015450A">
            <w:pPr>
              <w:jc w:val="both"/>
              <w:rPr>
                <w:bCs/>
              </w:rPr>
            </w:pPr>
            <w:r w:rsidRPr="00382972">
              <w:rPr>
                <w:bCs/>
              </w:rPr>
              <w:t>do rodziców/opiekunów</w:t>
            </w:r>
          </w:p>
        </w:tc>
      </w:tr>
      <w:tr w:rsidR="00214E9E" w:rsidTr="0015450A">
        <w:tc>
          <w:tcPr>
            <w:tcW w:w="2405" w:type="dxa"/>
          </w:tcPr>
          <w:p w:rsidR="00214E9E" w:rsidRPr="00382972" w:rsidRDefault="00214E9E" w:rsidP="0015450A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214E9E" w:rsidRPr="00382972" w:rsidRDefault="00214E9E" w:rsidP="0015450A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214E9E" w:rsidRPr="00382972" w:rsidRDefault="00214E9E" w:rsidP="0015450A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214E9E" w:rsidRPr="00382972" w:rsidRDefault="00214E9E" w:rsidP="0015450A">
            <w:pPr>
              <w:jc w:val="both"/>
              <w:rPr>
                <w:bCs/>
              </w:rPr>
            </w:pPr>
          </w:p>
          <w:p w:rsidR="00214E9E" w:rsidRPr="00382972" w:rsidRDefault="00214E9E" w:rsidP="0015450A">
            <w:pPr>
              <w:jc w:val="both"/>
              <w:rPr>
                <w:bCs/>
              </w:rPr>
            </w:pPr>
          </w:p>
          <w:p w:rsidR="00214E9E" w:rsidRPr="00382972" w:rsidRDefault="00214E9E" w:rsidP="0015450A">
            <w:pPr>
              <w:jc w:val="both"/>
              <w:rPr>
                <w:bCs/>
              </w:rPr>
            </w:pPr>
          </w:p>
        </w:tc>
      </w:tr>
    </w:tbl>
    <w:p w:rsidR="00214E9E" w:rsidRPr="007B7FE1" w:rsidRDefault="00214E9E" w:rsidP="00214E9E">
      <w:pPr>
        <w:spacing w:after="0" w:line="240" w:lineRule="auto"/>
        <w:ind w:left="720"/>
        <w:jc w:val="both"/>
        <w:rPr>
          <w:color w:val="000000"/>
        </w:rPr>
      </w:pPr>
    </w:p>
    <w:p w:rsidR="000C21B0" w:rsidRPr="00214E9E" w:rsidRDefault="000C21B0" w:rsidP="000C21B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 xml:space="preserve">dostarczenie prac konkursowych do dnia </w:t>
      </w:r>
      <w:r w:rsidR="00366791">
        <w:rPr>
          <w:b/>
          <w:bCs/>
        </w:rPr>
        <w:t>10</w:t>
      </w:r>
      <w:r w:rsidR="007B7FE1">
        <w:rPr>
          <w:b/>
          <w:bCs/>
        </w:rPr>
        <w:t xml:space="preserve"> lutego 2020</w:t>
      </w:r>
      <w:r>
        <w:rPr>
          <w:b/>
          <w:bCs/>
        </w:rPr>
        <w:t xml:space="preserve"> </w:t>
      </w:r>
      <w:r w:rsidRPr="00C843AA">
        <w:rPr>
          <w:b/>
          <w:bCs/>
        </w:rPr>
        <w:t>r.</w:t>
      </w:r>
      <w:r>
        <w:t xml:space="preserve"> na adres </w:t>
      </w:r>
      <w:r w:rsidRPr="00C935F6">
        <w:rPr>
          <w:b/>
        </w:rPr>
        <w:t xml:space="preserve">Komenda Powiatowa Policji </w:t>
      </w:r>
      <w:r w:rsidR="00214E9E">
        <w:rPr>
          <w:b/>
        </w:rPr>
        <w:br/>
      </w:r>
      <w:r w:rsidRPr="00C935F6">
        <w:rPr>
          <w:b/>
        </w:rPr>
        <w:t xml:space="preserve">w Inowrocławiu ul. Toruńska 13-15, 88-100 Inowrocław </w:t>
      </w:r>
      <w:r w:rsidR="007B7FE1">
        <w:rPr>
          <w:b/>
        </w:rPr>
        <w:t>z dopiskiem Konkurs „Bezpieczne Ferie 2020”</w:t>
      </w:r>
      <w:r w:rsidR="00214E9E">
        <w:rPr>
          <w:b/>
        </w:rPr>
        <w:t xml:space="preserve">, </w:t>
      </w:r>
      <w:r w:rsidR="00214E9E">
        <w:rPr>
          <w:b/>
        </w:rPr>
        <w:br/>
      </w:r>
      <w:r w:rsidR="00214E9E">
        <w:t>pracę można wysłać pocztą</w:t>
      </w:r>
      <w:r w:rsidR="00214E9E" w:rsidRPr="00214E9E">
        <w:t xml:space="preserve"> lub przynieść na dyżurkę Komendy,</w:t>
      </w:r>
    </w:p>
    <w:p w:rsidR="00F6546E" w:rsidRDefault="00214E9E" w:rsidP="00F6546E">
      <w:pPr>
        <w:numPr>
          <w:ilvl w:val="0"/>
          <w:numId w:val="2"/>
        </w:numPr>
        <w:spacing w:after="0" w:line="240" w:lineRule="auto"/>
        <w:jc w:val="both"/>
      </w:pPr>
      <w:r>
        <w:t>n</w:t>
      </w:r>
      <w:r w:rsidR="00F6546E" w:rsidRPr="00AC710C">
        <w:t>adesłane prace przechodzą na własność organizatorów i nie będą odsyłane.</w:t>
      </w:r>
    </w:p>
    <w:p w:rsidR="005F41AD" w:rsidRPr="00AC710C" w:rsidRDefault="005F41AD" w:rsidP="005F41AD">
      <w:pPr>
        <w:spacing w:after="0" w:line="240" w:lineRule="auto"/>
        <w:ind w:left="720"/>
        <w:jc w:val="both"/>
      </w:pPr>
    </w:p>
    <w:p w:rsidR="000C21B0" w:rsidRPr="00AC710C" w:rsidRDefault="000C21B0" w:rsidP="000C21B0">
      <w:pPr>
        <w:jc w:val="both"/>
        <w:rPr>
          <w:b/>
          <w:bCs/>
        </w:rPr>
      </w:pPr>
    </w:p>
    <w:p w:rsidR="000C21B0" w:rsidRDefault="000C21B0" w:rsidP="000C21B0">
      <w:pPr>
        <w:spacing w:line="360" w:lineRule="auto"/>
        <w:jc w:val="center"/>
      </w:pPr>
      <w:r w:rsidRPr="00AC710C">
        <w:t xml:space="preserve">§ </w:t>
      </w:r>
      <w:r>
        <w:t>4</w:t>
      </w:r>
    </w:p>
    <w:p w:rsidR="000C21B0" w:rsidRDefault="000C21B0" w:rsidP="000C21B0">
      <w:r>
        <w:t>Przebieg konkursu:</w:t>
      </w:r>
    </w:p>
    <w:p w:rsidR="000C21B0" w:rsidRDefault="000C21B0" w:rsidP="000C21B0">
      <w:pPr>
        <w:numPr>
          <w:ilvl w:val="0"/>
          <w:numId w:val="4"/>
        </w:numPr>
        <w:spacing w:after="0" w:line="240" w:lineRule="auto"/>
        <w:jc w:val="both"/>
      </w:pPr>
      <w:r>
        <w:t>Prace konkursowe ocenią członkowie Komisji konkursowej.</w:t>
      </w:r>
    </w:p>
    <w:p w:rsidR="000C21B0" w:rsidRDefault="000C21B0" w:rsidP="000C21B0">
      <w:pPr>
        <w:numPr>
          <w:ilvl w:val="0"/>
          <w:numId w:val="4"/>
        </w:numPr>
        <w:spacing w:after="0" w:line="240" w:lineRule="auto"/>
        <w:jc w:val="both"/>
      </w:pPr>
      <w:r>
        <w:t>Komisja oceniać będzie:</w:t>
      </w:r>
    </w:p>
    <w:p w:rsidR="00F6546E" w:rsidRDefault="00A7292E" w:rsidP="000C21B0">
      <w:pPr>
        <w:numPr>
          <w:ilvl w:val="0"/>
          <w:numId w:val="6"/>
        </w:numPr>
        <w:spacing w:after="0" w:line="240" w:lineRule="auto"/>
        <w:jc w:val="both"/>
      </w:pPr>
      <w:r>
        <w:t>p</w:t>
      </w:r>
      <w:r w:rsidR="00F6546E">
        <w:t xml:space="preserve">rawidłowość </w:t>
      </w:r>
      <w:r w:rsidR="00D81DFC">
        <w:t>ułożonych haseł do krzyżówki,</w:t>
      </w:r>
    </w:p>
    <w:p w:rsidR="00D81DFC" w:rsidRDefault="00A7292E" w:rsidP="000C21B0">
      <w:pPr>
        <w:numPr>
          <w:ilvl w:val="0"/>
          <w:numId w:val="6"/>
        </w:numPr>
        <w:spacing w:after="0" w:line="240" w:lineRule="auto"/>
        <w:jc w:val="both"/>
      </w:pPr>
      <w:r>
        <w:t>z</w:t>
      </w:r>
      <w:r w:rsidR="00D81DFC">
        <w:t>godnoś</w:t>
      </w:r>
      <w:r w:rsidR="0059752A">
        <w:t>ć z hasł</w:t>
      </w:r>
      <w:r w:rsidR="00D81DFC">
        <w:t>em głównym, które stanowi rozwiązanie krzyżówki,</w:t>
      </w:r>
    </w:p>
    <w:p w:rsidR="000C21B0" w:rsidRDefault="00A7292E" w:rsidP="000C21B0">
      <w:pPr>
        <w:numPr>
          <w:ilvl w:val="0"/>
          <w:numId w:val="6"/>
        </w:numPr>
        <w:spacing w:after="0" w:line="240" w:lineRule="auto"/>
        <w:jc w:val="both"/>
      </w:pPr>
      <w:r>
        <w:t>f</w:t>
      </w:r>
      <w:r w:rsidR="000C21B0">
        <w:t>ormę estetyczną pracy.</w:t>
      </w:r>
    </w:p>
    <w:p w:rsidR="00743CC0" w:rsidRDefault="000C21B0" w:rsidP="00FC5C25">
      <w:pPr>
        <w:numPr>
          <w:ilvl w:val="0"/>
          <w:numId w:val="5"/>
        </w:numPr>
        <w:spacing w:after="0" w:line="240" w:lineRule="auto"/>
        <w:jc w:val="both"/>
      </w:pPr>
      <w:r w:rsidRPr="00743CC0">
        <w:rPr>
          <w:bCs/>
        </w:rPr>
        <w:t>Laureaci zostaną</w:t>
      </w:r>
      <w:r w:rsidRPr="00743CC0">
        <w:rPr>
          <w:bCs/>
          <w:color w:val="0000FF"/>
        </w:rPr>
        <w:t xml:space="preserve"> </w:t>
      </w:r>
      <w:r w:rsidRPr="00D22E2B">
        <w:t xml:space="preserve">zaproszeni </w:t>
      </w:r>
      <w:r w:rsidR="00743CC0">
        <w:t xml:space="preserve">(czas i miejsce zostaną ogłoszone po zakończeniu konkursu) </w:t>
      </w:r>
      <w:r w:rsidRPr="00D22E2B">
        <w:t>na oficjalne ogłoszenie wyników konkursu w</w:t>
      </w:r>
      <w:r w:rsidR="00743CC0">
        <w:t xml:space="preserve"> lutym 2020 roku</w:t>
      </w:r>
    </w:p>
    <w:p w:rsidR="000C21B0" w:rsidRDefault="000C21B0" w:rsidP="007A05E1">
      <w:pPr>
        <w:numPr>
          <w:ilvl w:val="0"/>
          <w:numId w:val="5"/>
        </w:numPr>
        <w:spacing w:after="0" w:line="240" w:lineRule="auto"/>
        <w:jc w:val="both"/>
      </w:pPr>
      <w:r w:rsidRPr="00D22E2B">
        <w:t>Z prac, które zakwalifikują się do ścisłego finału</w:t>
      </w:r>
      <w:r>
        <w:t>,</w:t>
      </w:r>
      <w:r w:rsidRPr="00D22E2B">
        <w:t xml:space="preserve"> jury </w:t>
      </w:r>
      <w:r>
        <w:t>wyłoni</w:t>
      </w:r>
      <w:r w:rsidRPr="00D22E2B">
        <w:t xml:space="preserve"> </w:t>
      </w:r>
      <w:r w:rsidR="003E51D0">
        <w:t>(</w:t>
      </w:r>
      <w:r w:rsidR="00743CC0">
        <w:t xml:space="preserve">z każdego z 3 haseł głównych) po 3 osoby </w:t>
      </w:r>
      <w:r w:rsidR="00D05EE2">
        <w:br/>
      </w:r>
      <w:r>
        <w:t xml:space="preserve">i nagrodzi </w:t>
      </w:r>
      <w:r w:rsidR="00743CC0">
        <w:t xml:space="preserve">ich twórców. </w:t>
      </w:r>
    </w:p>
    <w:p w:rsidR="00743CC0" w:rsidRDefault="000C21B0" w:rsidP="00743CC0">
      <w:pPr>
        <w:numPr>
          <w:ilvl w:val="0"/>
          <w:numId w:val="5"/>
        </w:numPr>
        <w:spacing w:after="0" w:line="240" w:lineRule="auto"/>
        <w:jc w:val="both"/>
      </w:pPr>
      <w:r w:rsidRPr="00D22E2B">
        <w:t xml:space="preserve">Fundatorem </w:t>
      </w:r>
      <w:r w:rsidR="00743CC0">
        <w:t>upominków</w:t>
      </w:r>
      <w:r w:rsidRPr="00D22E2B">
        <w:t xml:space="preserve"> jest </w:t>
      </w:r>
      <w:r w:rsidR="00743CC0">
        <w:t xml:space="preserve">Starostwo Powiatowe, </w:t>
      </w:r>
      <w:r w:rsidR="00743CC0" w:rsidRPr="006720EA">
        <w:rPr>
          <w:rFonts w:ascii="Calibri" w:hAnsi="Calibri" w:cs="Calibri"/>
          <w:noProof/>
        </w:rPr>
        <w:t>Komenda Powiatowa Państwowe</w:t>
      </w:r>
      <w:r w:rsidR="00743CC0">
        <w:rPr>
          <w:rFonts w:ascii="Calibri" w:hAnsi="Calibri" w:cs="Calibri"/>
          <w:noProof/>
        </w:rPr>
        <w:t xml:space="preserve">j Straży Pożarnej </w:t>
      </w:r>
      <w:r w:rsidR="00D05EE2">
        <w:rPr>
          <w:rFonts w:ascii="Calibri" w:hAnsi="Calibri" w:cs="Calibri"/>
          <w:noProof/>
        </w:rPr>
        <w:br/>
      </w:r>
      <w:r w:rsidR="00743CC0">
        <w:rPr>
          <w:rFonts w:ascii="Calibri" w:hAnsi="Calibri" w:cs="Calibri"/>
          <w:noProof/>
        </w:rPr>
        <w:t xml:space="preserve">w Inowrocławiu, </w:t>
      </w:r>
      <w:r w:rsidR="00743CC0" w:rsidRPr="006720EA">
        <w:rPr>
          <w:rFonts w:ascii="Calibri" w:hAnsi="Calibri" w:cs="Calibri"/>
          <w:noProof/>
        </w:rPr>
        <w:t xml:space="preserve">Regionalne Centrum Krwiodawstwa </w:t>
      </w:r>
      <w:r w:rsidR="00743CC0">
        <w:rPr>
          <w:rFonts w:ascii="Calibri" w:hAnsi="Calibri" w:cs="Calibri"/>
          <w:noProof/>
        </w:rPr>
        <w:t>i Krwiolecznictwa w Bydgoszczy</w:t>
      </w:r>
      <w:r w:rsidR="00743CC0" w:rsidRPr="006720EA">
        <w:rPr>
          <w:rFonts w:ascii="Calibri" w:hAnsi="Calibri" w:cs="Calibri"/>
          <w:noProof/>
        </w:rPr>
        <w:t xml:space="preserve">                                                      </w:t>
      </w:r>
      <w:r w:rsidR="00743CC0">
        <w:rPr>
          <w:rFonts w:ascii="Calibri" w:hAnsi="Calibri" w:cs="Calibri"/>
          <w:noProof/>
        </w:rPr>
        <w:t xml:space="preserve">                                               </w:t>
      </w:r>
      <w:r w:rsidR="00743CC0" w:rsidRPr="006720EA">
        <w:rPr>
          <w:rFonts w:ascii="Calibri" w:hAnsi="Calibri" w:cs="Calibri"/>
          <w:noProof/>
        </w:rPr>
        <w:t xml:space="preserve">- Terenowy Oddział </w:t>
      </w:r>
      <w:r w:rsidR="00D05EE2">
        <w:rPr>
          <w:rFonts w:ascii="Calibri" w:hAnsi="Calibri" w:cs="Calibri"/>
          <w:noProof/>
        </w:rPr>
        <w:t>w Inowrocławiu.</w:t>
      </w:r>
      <w:r w:rsidR="00743CC0" w:rsidRPr="006720EA">
        <w:rPr>
          <w:rFonts w:ascii="Calibri" w:hAnsi="Calibri" w:cs="Calibri"/>
          <w:noProof/>
        </w:rPr>
        <w:t xml:space="preserve">                                                                                   </w:t>
      </w:r>
    </w:p>
    <w:p w:rsidR="000C21B0" w:rsidRPr="00D05EE2" w:rsidRDefault="000C21B0" w:rsidP="00D05EE2">
      <w:pPr>
        <w:spacing w:after="0" w:line="240" w:lineRule="auto"/>
        <w:ind w:left="776"/>
        <w:jc w:val="both"/>
      </w:pPr>
    </w:p>
    <w:p w:rsidR="000C21B0" w:rsidRDefault="000C21B0" w:rsidP="000C21B0">
      <w:pPr>
        <w:spacing w:line="360" w:lineRule="auto"/>
        <w:jc w:val="center"/>
      </w:pPr>
    </w:p>
    <w:p w:rsidR="000C21B0" w:rsidRPr="00AC710C" w:rsidRDefault="000C21B0" w:rsidP="000C21B0">
      <w:pPr>
        <w:spacing w:line="360" w:lineRule="auto"/>
        <w:jc w:val="center"/>
      </w:pPr>
      <w:r w:rsidRPr="00AC710C">
        <w:t xml:space="preserve">§ </w:t>
      </w:r>
      <w:r w:rsidR="00B84F72">
        <w:t>5</w:t>
      </w:r>
    </w:p>
    <w:p w:rsidR="000C21B0" w:rsidRDefault="000C21B0" w:rsidP="000C21B0">
      <w:pPr>
        <w:suppressAutoHyphens/>
        <w:jc w:val="both"/>
        <w:rPr>
          <w:rFonts w:eastAsia="Arial Unicode MS"/>
          <w:kern w:val="1"/>
        </w:rPr>
      </w:pPr>
      <w:r w:rsidRPr="00D1446F">
        <w:rPr>
          <w:rFonts w:eastAsia="Arial Unicode MS"/>
          <w:color w:val="000000"/>
          <w:kern w:val="1"/>
        </w:rPr>
        <w:t xml:space="preserve">Zgłoszenie do konkursu jest równoznaczne z wyrażeniem zgody na przetwarzanie danych osobowych na potrzeby przeprowadzenia Konkursu zgodnie z </w:t>
      </w:r>
      <w:r w:rsidRPr="00D1446F">
        <w:rPr>
          <w:rFonts w:eastAsia="Arial Unicode MS"/>
          <w:kern w:val="1"/>
        </w:rPr>
        <w:t>Ustawą z dnia 10 maja 2018r. o ochronie danych osobowych (Dz. U. z 2018 r., poz. 1000) w zakresie koniecznym do prawidłowego</w:t>
      </w:r>
      <w:r w:rsidRPr="00D1446F">
        <w:rPr>
          <w:rFonts w:eastAsia="Arial Unicode MS"/>
          <w:color w:val="000000"/>
          <w:kern w:val="1"/>
        </w:rPr>
        <w:t xml:space="preserve"> przeprowadzenia Konkursu, wyłonienia zwycięzcy i przyznania nagrody, wydawania, odbioru i rozliczania nagrody przez Organizatora oraz w celach promocji Konkursu, a także na umieszczenie danych autora </w:t>
      </w:r>
      <w:r w:rsidR="003977E5">
        <w:rPr>
          <w:rFonts w:eastAsia="Arial Unicode MS"/>
          <w:kern w:val="1"/>
        </w:rPr>
        <w:t>wskazanych w § 3</w:t>
      </w:r>
      <w:r w:rsidRPr="00D1446F">
        <w:rPr>
          <w:rFonts w:eastAsia="Arial Unicode MS"/>
          <w:kern w:val="1"/>
        </w:rPr>
        <w:t xml:space="preserve"> na materiałach profilaktycznych, które mogą być </w:t>
      </w:r>
      <w:r w:rsidR="003977E5">
        <w:rPr>
          <w:rFonts w:eastAsia="Arial Unicode MS"/>
          <w:kern w:val="1"/>
        </w:rPr>
        <w:t xml:space="preserve">wykonane i </w:t>
      </w:r>
      <w:r w:rsidRPr="00D1446F">
        <w:rPr>
          <w:rFonts w:eastAsia="Arial Unicode MS"/>
          <w:kern w:val="1"/>
        </w:rPr>
        <w:t>rozdysponowywane na terenie naszego powiatu</w:t>
      </w:r>
      <w:r>
        <w:rPr>
          <w:rFonts w:eastAsia="Arial Unicode MS"/>
          <w:kern w:val="1"/>
        </w:rPr>
        <w:t xml:space="preserve"> i dalej.</w:t>
      </w:r>
      <w:r w:rsidRPr="00D1446F">
        <w:rPr>
          <w:rFonts w:eastAsia="Arial Unicode MS"/>
          <w:kern w:val="1"/>
        </w:rPr>
        <w:t xml:space="preserve"> Nagrodzone prace mogą</w:t>
      </w:r>
      <w:r w:rsidRPr="00D1446F">
        <w:rPr>
          <w:rFonts w:eastAsia="Arial Unicode MS"/>
          <w:bCs/>
          <w:kern w:val="1"/>
        </w:rPr>
        <w:t xml:space="preserve"> </w:t>
      </w:r>
      <w:r w:rsidRPr="00D1446F">
        <w:rPr>
          <w:rFonts w:eastAsia="Arial Unicode MS"/>
          <w:kern w:val="1"/>
        </w:rPr>
        <w:t xml:space="preserve">być wykorzystane przez </w:t>
      </w:r>
      <w:r>
        <w:rPr>
          <w:rFonts w:eastAsia="Arial Unicode MS"/>
          <w:kern w:val="1"/>
        </w:rPr>
        <w:t xml:space="preserve">Organizatorów </w:t>
      </w:r>
      <w:r w:rsidRPr="00D1446F">
        <w:rPr>
          <w:rFonts w:eastAsia="Arial Unicode MS"/>
          <w:kern w:val="1"/>
        </w:rPr>
        <w:t xml:space="preserve">jako materiał profilaktyczny. Administratorem Danych Osobowych uczestników konkursu jest Komendant Powiatowy z siedzibą </w:t>
      </w:r>
      <w:r w:rsidR="003977E5">
        <w:rPr>
          <w:rFonts w:eastAsia="Arial Unicode MS"/>
          <w:kern w:val="1"/>
        </w:rPr>
        <w:br/>
      </w:r>
      <w:r w:rsidRPr="00D1446F">
        <w:rPr>
          <w:rFonts w:eastAsia="Arial Unicode MS"/>
          <w:kern w:val="1"/>
        </w:rPr>
        <w:t>w Inowrocławiu, ul. Toruńska 13-15, 88-100 Inowrocławiu.</w:t>
      </w:r>
    </w:p>
    <w:p w:rsidR="000C21B0" w:rsidRPr="00D1446F" w:rsidRDefault="000C21B0" w:rsidP="000C21B0">
      <w:pPr>
        <w:suppressAutoHyphens/>
        <w:jc w:val="both"/>
        <w:rPr>
          <w:rFonts w:eastAsia="Arial Unicode MS"/>
          <w:kern w:val="1"/>
        </w:rPr>
      </w:pPr>
    </w:p>
    <w:p w:rsidR="003977E5" w:rsidRDefault="000C21B0" w:rsidP="000C21B0">
      <w:pPr>
        <w:suppressAutoHyphens/>
        <w:ind w:left="360" w:firstLine="348"/>
        <w:jc w:val="center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 </w:t>
      </w:r>
      <w:r>
        <w:rPr>
          <w:rFonts w:eastAsia="Arial Unicode MS"/>
          <w:kern w:val="1"/>
        </w:rPr>
        <w:tab/>
      </w:r>
      <w:r>
        <w:rPr>
          <w:rFonts w:eastAsia="Arial Unicode MS"/>
          <w:kern w:val="1"/>
        </w:rPr>
        <w:tab/>
      </w:r>
      <w:r>
        <w:rPr>
          <w:rFonts w:eastAsia="Arial Unicode MS"/>
          <w:kern w:val="1"/>
        </w:rPr>
        <w:tab/>
      </w:r>
      <w:r>
        <w:rPr>
          <w:rFonts w:eastAsia="Arial Unicode MS"/>
          <w:kern w:val="1"/>
        </w:rPr>
        <w:tab/>
      </w:r>
      <w:r>
        <w:rPr>
          <w:rFonts w:eastAsia="Arial Unicode MS"/>
          <w:kern w:val="1"/>
        </w:rPr>
        <w:tab/>
      </w:r>
      <w:r w:rsidRPr="00D1446F">
        <w:rPr>
          <w:rFonts w:eastAsia="Arial Unicode MS"/>
          <w:kern w:val="1"/>
        </w:rPr>
        <w:t>Życzymy powodzenia!</w:t>
      </w:r>
      <w:r>
        <w:rPr>
          <w:rFonts w:eastAsia="Arial Unicode MS"/>
          <w:kern w:val="1"/>
        </w:rPr>
        <w:t xml:space="preserve"> </w:t>
      </w:r>
    </w:p>
    <w:p w:rsidR="000C21B0" w:rsidRPr="005A45F7" w:rsidRDefault="000C21B0" w:rsidP="005A45F7">
      <w:pPr>
        <w:suppressAutoHyphens/>
        <w:ind w:left="5316" w:firstLine="348"/>
        <w:jc w:val="center"/>
        <w:rPr>
          <w:rFonts w:eastAsia="Arial Unicode MS"/>
          <w:i/>
          <w:kern w:val="1"/>
        </w:rPr>
      </w:pPr>
      <w:r w:rsidRPr="00AC710C">
        <w:rPr>
          <w:rFonts w:eastAsia="Arial Unicode MS"/>
          <w:i/>
          <w:kern w:val="1"/>
        </w:rPr>
        <w:t>Organizatorzy</w:t>
      </w:r>
      <w:r>
        <w:rPr>
          <w:rFonts w:eastAsia="Arial Unicode MS"/>
          <w:i/>
          <w:kern w:val="1"/>
        </w:rPr>
        <w:t xml:space="preserve"> konkursu.</w:t>
      </w:r>
    </w:p>
    <w:sectPr w:rsidR="000C21B0" w:rsidRPr="005A45F7" w:rsidSect="00705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81542"/>
    <w:multiLevelType w:val="hybridMultilevel"/>
    <w:tmpl w:val="65B6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6251"/>
    <w:multiLevelType w:val="hybridMultilevel"/>
    <w:tmpl w:val="AB12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72057"/>
    <w:multiLevelType w:val="hybridMultilevel"/>
    <w:tmpl w:val="BAC0EEB0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4A27A2D"/>
    <w:multiLevelType w:val="hybridMultilevel"/>
    <w:tmpl w:val="B080A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B075D"/>
    <w:multiLevelType w:val="hybridMultilevel"/>
    <w:tmpl w:val="30D6D00A"/>
    <w:lvl w:ilvl="0" w:tplc="986ABF44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2367DD"/>
    <w:multiLevelType w:val="hybridMultilevel"/>
    <w:tmpl w:val="AAE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7549F"/>
    <w:multiLevelType w:val="hybridMultilevel"/>
    <w:tmpl w:val="E76E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74"/>
    <w:rsid w:val="000133CB"/>
    <w:rsid w:val="00015D66"/>
    <w:rsid w:val="000775F0"/>
    <w:rsid w:val="000A395B"/>
    <w:rsid w:val="000C21B0"/>
    <w:rsid w:val="00160BE3"/>
    <w:rsid w:val="00214E9E"/>
    <w:rsid w:val="00226D81"/>
    <w:rsid w:val="00265831"/>
    <w:rsid w:val="0028021C"/>
    <w:rsid w:val="00344917"/>
    <w:rsid w:val="00366791"/>
    <w:rsid w:val="003723EB"/>
    <w:rsid w:val="00376CDC"/>
    <w:rsid w:val="00382972"/>
    <w:rsid w:val="00395C3A"/>
    <w:rsid w:val="003977E5"/>
    <w:rsid w:val="003A09B2"/>
    <w:rsid w:val="003B263B"/>
    <w:rsid w:val="003B287F"/>
    <w:rsid w:val="003E51D0"/>
    <w:rsid w:val="004B0E8D"/>
    <w:rsid w:val="004E7BBE"/>
    <w:rsid w:val="00521DCB"/>
    <w:rsid w:val="00536A64"/>
    <w:rsid w:val="0056000A"/>
    <w:rsid w:val="0059752A"/>
    <w:rsid w:val="005A0A42"/>
    <w:rsid w:val="005A45F7"/>
    <w:rsid w:val="005E3AF8"/>
    <w:rsid w:val="005F41AD"/>
    <w:rsid w:val="0062647B"/>
    <w:rsid w:val="006326EA"/>
    <w:rsid w:val="006720EA"/>
    <w:rsid w:val="00680AA3"/>
    <w:rsid w:val="00705F57"/>
    <w:rsid w:val="00715ADC"/>
    <w:rsid w:val="00743CC0"/>
    <w:rsid w:val="00784391"/>
    <w:rsid w:val="007B7FE1"/>
    <w:rsid w:val="008321EC"/>
    <w:rsid w:val="00915E2D"/>
    <w:rsid w:val="0092406A"/>
    <w:rsid w:val="00977DB0"/>
    <w:rsid w:val="00994BFA"/>
    <w:rsid w:val="00A506B2"/>
    <w:rsid w:val="00A70C70"/>
    <w:rsid w:val="00A7292E"/>
    <w:rsid w:val="00AF4E24"/>
    <w:rsid w:val="00B017AC"/>
    <w:rsid w:val="00B50E79"/>
    <w:rsid w:val="00B53875"/>
    <w:rsid w:val="00B60600"/>
    <w:rsid w:val="00B84F72"/>
    <w:rsid w:val="00BB392C"/>
    <w:rsid w:val="00C723F4"/>
    <w:rsid w:val="00CF6014"/>
    <w:rsid w:val="00D05EE2"/>
    <w:rsid w:val="00D069BE"/>
    <w:rsid w:val="00D12D77"/>
    <w:rsid w:val="00D2282D"/>
    <w:rsid w:val="00D81DFC"/>
    <w:rsid w:val="00DA58EE"/>
    <w:rsid w:val="00DF4731"/>
    <w:rsid w:val="00E22B94"/>
    <w:rsid w:val="00ED7F74"/>
    <w:rsid w:val="00EF0CFA"/>
    <w:rsid w:val="00F6546E"/>
    <w:rsid w:val="00F65B9D"/>
    <w:rsid w:val="00F727B0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88D6-027F-4BF2-9A64-C6C66C47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4B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94B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4B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semiHidden/>
    <w:rsid w:val="00994B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5D66"/>
    <w:pPr>
      <w:ind w:left="720"/>
      <w:contextualSpacing/>
    </w:pPr>
  </w:style>
  <w:style w:type="table" w:styleId="Tabela-Siatka">
    <w:name w:val="Table Grid"/>
    <w:basedOn w:val="Standardowy"/>
    <w:uiPriority w:val="39"/>
    <w:rsid w:val="0038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4407-80F6-43ED-B4A8-6AC4847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724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79</cp:revision>
  <dcterms:created xsi:type="dcterms:W3CDTF">2018-01-08T12:03:00Z</dcterms:created>
  <dcterms:modified xsi:type="dcterms:W3CDTF">2020-01-16T10:23:00Z</dcterms:modified>
</cp:coreProperties>
</file>